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483BA9">
        <w:rPr>
          <w:rFonts w:cs="Arial"/>
          <w:b/>
          <w:szCs w:val="28"/>
        </w:rPr>
        <w:t>2 мая 2018</w:t>
      </w:r>
      <w:r w:rsidRPr="00EA4AF8">
        <w:rPr>
          <w:rFonts w:cs="Arial"/>
          <w:b/>
          <w:szCs w:val="28"/>
        </w:rPr>
        <w:t xml:space="preserve"> года</w:t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="006C0E33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 № </w:t>
      </w:r>
      <w:r w:rsidR="006C0E33">
        <w:rPr>
          <w:rFonts w:cs="Arial"/>
          <w:b/>
          <w:szCs w:val="28"/>
        </w:rPr>
        <w:t>62</w:t>
      </w:r>
      <w:r>
        <w:rPr>
          <w:rFonts w:cs="Arial"/>
          <w:b/>
          <w:szCs w:val="28"/>
        </w:rPr>
        <w:t>/</w:t>
      </w:r>
      <w:r w:rsidR="006C0E33">
        <w:rPr>
          <w:rFonts w:cs="Arial"/>
          <w:b/>
          <w:szCs w:val="28"/>
        </w:rPr>
        <w:t>358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bookmarkStart w:id="0" w:name="_GoBack"/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83BA9">
        <w:rPr>
          <w:b/>
          <w:szCs w:val="28"/>
        </w:rPr>
        <w:t>Елены Николаевны Ткаченко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483BA9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  <w:bookmarkEnd w:id="0"/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483BA9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18 апреля 2018</w:t>
      </w:r>
      <w:r w:rsidR="005B68FD">
        <w:rPr>
          <w:szCs w:val="28"/>
        </w:rPr>
        <w:t xml:space="preserve"> года </w:t>
      </w:r>
      <w:r>
        <w:rPr>
          <w:szCs w:val="28"/>
        </w:rPr>
        <w:t>Елена Николаевна Ткаченко</w:t>
      </w:r>
      <w:r w:rsidR="005B68FD">
        <w:rPr>
          <w:szCs w:val="28"/>
        </w:rPr>
        <w:t xml:space="preserve"> уведомил</w:t>
      </w:r>
      <w:r w:rsidR="00F53E2D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Северного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F53E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5B68FD">
        <w:rPr>
          <w:szCs w:val="28"/>
        </w:rPr>
        <w:t xml:space="preserve"> </w:t>
      </w:r>
      <w:r w:rsidR="00483BA9">
        <w:rPr>
          <w:szCs w:val="28"/>
        </w:rPr>
        <w:t>апреля 2018</w:t>
      </w:r>
      <w:r w:rsidR="005B68FD">
        <w:rPr>
          <w:szCs w:val="28"/>
        </w:rPr>
        <w:t xml:space="preserve"> года </w:t>
      </w:r>
      <w:r w:rsidR="00483BA9">
        <w:rPr>
          <w:szCs w:val="28"/>
        </w:rPr>
        <w:t>Е.Н. Ткаченко</w:t>
      </w:r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483BA9">
        <w:rPr>
          <w:szCs w:val="28"/>
        </w:rPr>
        <w:t>Е.Н. Ткаченко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483BA9">
        <w:rPr>
          <w:szCs w:val="28"/>
        </w:rPr>
        <w:t>Северного</w:t>
      </w:r>
      <w:r w:rsidR="00F53E2D">
        <w:rPr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83BA9">
        <w:rPr>
          <w:szCs w:val="28"/>
        </w:rPr>
        <w:t>Елену Николаевну Ткаченко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198</w:t>
      </w:r>
      <w:r w:rsidR="00483BA9">
        <w:rPr>
          <w:szCs w:val="28"/>
        </w:rPr>
        <w:t>6</w:t>
      </w:r>
      <w:r>
        <w:rPr>
          <w:szCs w:val="28"/>
        </w:rPr>
        <w:t xml:space="preserve"> года рождения, </w:t>
      </w:r>
      <w:r w:rsidR="00483BA9">
        <w:rPr>
          <w:szCs w:val="28"/>
        </w:rPr>
        <w:t>временно не работающую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483BA9">
        <w:rPr>
          <w:szCs w:val="28"/>
        </w:rPr>
        <w:t xml:space="preserve">Северного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483BA9">
        <w:rPr>
          <w:szCs w:val="28"/>
        </w:rPr>
        <w:t>2 мая 2018</w:t>
      </w:r>
      <w:r w:rsidRPr="0085097F">
        <w:rPr>
          <w:szCs w:val="28"/>
        </w:rPr>
        <w:t xml:space="preserve"> года в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83BA9">
        <w:rPr>
          <w:szCs w:val="28"/>
        </w:rPr>
        <w:t>Е.Н. Ткаченко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483BA9"/>
    <w:rsid w:val="00552B4D"/>
    <w:rsid w:val="005B68FD"/>
    <w:rsid w:val="006C0E33"/>
    <w:rsid w:val="006E67D4"/>
    <w:rsid w:val="00705E56"/>
    <w:rsid w:val="00D21FA9"/>
    <w:rsid w:val="00E64B2B"/>
    <w:rsid w:val="00F53E2D"/>
    <w:rsid w:val="00F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2018-05-03T05:48:00Z</cp:lastPrinted>
  <dcterms:created xsi:type="dcterms:W3CDTF">2018-05-03T05:48:00Z</dcterms:created>
  <dcterms:modified xsi:type="dcterms:W3CDTF">2018-05-03T05:48:00Z</dcterms:modified>
</cp:coreProperties>
</file>